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3DD615" w14:textId="77777777" w:rsidR="00DD20DA" w:rsidRDefault="00DD20DA" w:rsidP="00BA11F6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3A3974DF" w14:textId="6083B2E4" w:rsidR="00BA11F6" w:rsidRPr="00DD20DA" w:rsidRDefault="00212D2B" w:rsidP="00BA11F6">
      <w:pPr>
        <w:jc w:val="center"/>
        <w:rPr>
          <w:rFonts w:ascii="微软雅黑" w:eastAsia="微软雅黑" w:hAnsi="微软雅黑"/>
          <w:b/>
          <w:sz w:val="44"/>
          <w:szCs w:val="44"/>
        </w:rPr>
      </w:pPr>
      <w:proofErr w:type="spellStart"/>
      <w:r w:rsidRPr="00DD20DA">
        <w:rPr>
          <w:rFonts w:ascii="微软雅黑" w:eastAsia="微软雅黑" w:hAnsi="微软雅黑"/>
          <w:b/>
          <w:sz w:val="44"/>
          <w:szCs w:val="44"/>
        </w:rPr>
        <w:t>GlobeImposter</w:t>
      </w:r>
      <w:proofErr w:type="spellEnd"/>
      <w:r w:rsidR="00DD20DA">
        <w:rPr>
          <w:rFonts w:ascii="微软雅黑" w:eastAsia="微软雅黑" w:hAnsi="微软雅黑" w:hint="eastAsia"/>
          <w:b/>
          <w:sz w:val="44"/>
          <w:szCs w:val="44"/>
        </w:rPr>
        <w:t>勒索病毒</w:t>
      </w:r>
      <w:r w:rsidR="00BA11F6" w:rsidRPr="00DD20DA">
        <w:rPr>
          <w:rFonts w:ascii="微软雅黑" w:eastAsia="微软雅黑" w:hAnsi="微软雅黑" w:hint="eastAsia"/>
          <w:b/>
          <w:sz w:val="44"/>
          <w:szCs w:val="44"/>
        </w:rPr>
        <w:t>应急处置方案</w:t>
      </w:r>
    </w:p>
    <w:p w14:paraId="494566AD" w14:textId="5E08370B" w:rsidR="00BA11F6" w:rsidRDefault="00BA11F6" w:rsidP="00DD20DA">
      <w:pPr>
        <w:jc w:val="center"/>
        <w:rPr>
          <w:rFonts w:ascii="宋体" w:eastAsia="宋体" w:hAnsi="宋体"/>
          <w:sz w:val="24"/>
        </w:rPr>
      </w:pPr>
    </w:p>
    <w:p w14:paraId="7C348B2B" w14:textId="06CBD93A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55592910" w14:textId="58891DFB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1F5017DA" w14:textId="5EAFCEB9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199A88D1" w14:textId="587F8C32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303244F0" w14:textId="138B7ECF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698C99F2" w14:textId="51FAD572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1EDB4BE9" w14:textId="5DFBE6C9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23D18F41" w14:textId="3971691C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4EDA2F5D" w14:textId="2357D49C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7B8425A2" w14:textId="17A4A433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223C052E" w14:textId="06BD3348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23650B14" w14:textId="7666CCE6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60CF98D0" w14:textId="17265289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3439059F" w14:textId="0A9972EA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6ECA7C2B" w14:textId="474A34C8" w:rsidR="00DD20DA" w:rsidRDefault="00DD20DA" w:rsidP="00DD20DA">
      <w:pPr>
        <w:jc w:val="center"/>
        <w:rPr>
          <w:rFonts w:ascii="宋体" w:eastAsia="宋体" w:hAnsi="宋体"/>
          <w:sz w:val="24"/>
        </w:rPr>
      </w:pPr>
    </w:p>
    <w:p w14:paraId="7A3E4ED7" w14:textId="4377CC54" w:rsidR="00DD20DA" w:rsidRDefault="00DD20DA" w:rsidP="00DD20DA">
      <w:pPr>
        <w:rPr>
          <w:rFonts w:ascii="宋体" w:eastAsia="宋体" w:hAnsi="宋体"/>
          <w:sz w:val="24"/>
        </w:rPr>
      </w:pPr>
    </w:p>
    <w:p w14:paraId="052AA41A" w14:textId="77777777" w:rsidR="00DD20DA" w:rsidRDefault="00DD20DA" w:rsidP="00DD20DA">
      <w:pPr>
        <w:jc w:val="center"/>
      </w:pPr>
      <w:r w:rsidRPr="000D036D">
        <w:rPr>
          <w:rFonts w:ascii="宋体" w:hAnsi="宋体"/>
          <w:b/>
          <w:noProof/>
          <w:sz w:val="44"/>
          <w:szCs w:val="44"/>
        </w:rPr>
        <w:drawing>
          <wp:inline distT="0" distB="0" distL="0" distR="0" wp14:anchorId="6BED3BA4" wp14:editId="0715F54C">
            <wp:extent cx="1155700" cy="1024890"/>
            <wp:effectExtent l="0" t="0" r="6350" b="3810"/>
            <wp:docPr id="2" name="图片 5" descr="360安全服务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360安全服务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21FB" w14:textId="77777777" w:rsidR="00DD20DA" w:rsidRPr="0068530F" w:rsidRDefault="00DD20DA" w:rsidP="00DD20DA">
      <w:pPr>
        <w:pStyle w:val="3600"/>
        <w:ind w:left="105" w:right="105"/>
        <w:rPr>
          <w:rFonts w:ascii="Arial" w:hAnsi="Arial" w:cs="Arial"/>
        </w:rPr>
      </w:pPr>
      <w:proofErr w:type="gramStart"/>
      <w:r w:rsidRPr="0068530F">
        <w:rPr>
          <w:rFonts w:ascii="Arial" w:cs="Arial"/>
        </w:rPr>
        <w:t>网神信息技术</w:t>
      </w:r>
      <w:proofErr w:type="gramEnd"/>
      <w:r w:rsidRPr="0068530F">
        <w:rPr>
          <w:rFonts w:ascii="Arial" w:cs="Arial"/>
        </w:rPr>
        <w:t>（北京）股份有限公司</w:t>
      </w:r>
    </w:p>
    <w:p w14:paraId="4AB27E4A" w14:textId="43E78FBB" w:rsidR="00DD20DA" w:rsidRDefault="00DD20DA" w:rsidP="00DD20DA">
      <w:pPr>
        <w:pStyle w:val="3600"/>
        <w:ind w:left="105" w:right="105"/>
        <w:rPr>
          <w:rFonts w:ascii="Arial" w:cs="Arial"/>
        </w:rPr>
      </w:pPr>
      <w:bookmarkStart w:id="0" w:name="_Toc484624450"/>
      <w:r w:rsidRPr="0068530F">
        <w:rPr>
          <w:rFonts w:ascii="Arial" w:hAnsi="Arial" w:cs="Arial"/>
        </w:rPr>
        <w:t>201</w:t>
      </w:r>
      <w:r>
        <w:rPr>
          <w:rFonts w:ascii="Arial" w:hAnsi="Arial" w:cs="Arial" w:hint="eastAsia"/>
        </w:rPr>
        <w:t>9</w:t>
      </w:r>
      <w:r w:rsidRPr="0068530F">
        <w:rPr>
          <w:rFonts w:ascii="Arial" w:cs="Arial"/>
        </w:rPr>
        <w:t>年</w:t>
      </w:r>
      <w:r>
        <w:rPr>
          <w:rFonts w:ascii="Arial" w:cs="Arial" w:hint="eastAsia"/>
        </w:rPr>
        <w:t>03</w:t>
      </w:r>
      <w:r w:rsidRPr="0068530F">
        <w:rPr>
          <w:rFonts w:ascii="Arial" w:cs="Arial"/>
        </w:rPr>
        <w:t>月</w:t>
      </w:r>
      <w:r>
        <w:rPr>
          <w:rFonts w:ascii="Arial" w:cs="Arial" w:hint="eastAsia"/>
        </w:rPr>
        <w:t>10</w:t>
      </w:r>
      <w:r w:rsidRPr="0068530F">
        <w:rPr>
          <w:rFonts w:ascii="Arial" w:cs="Arial"/>
        </w:rPr>
        <w:t>日</w:t>
      </w:r>
      <w:bookmarkEnd w:id="0"/>
    </w:p>
    <w:p w14:paraId="3CA3AA22" w14:textId="77777777" w:rsidR="00DD20DA" w:rsidRPr="0068530F" w:rsidRDefault="00DD20DA" w:rsidP="00DD20DA">
      <w:pPr>
        <w:pStyle w:val="3600"/>
        <w:ind w:left="105" w:right="105"/>
        <w:rPr>
          <w:rFonts w:ascii="Arial" w:hAnsi="Arial" w:cs="Arial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537"/>
        <w:gridCol w:w="2835"/>
      </w:tblGrid>
      <w:tr w:rsidR="00DD20DA" w:rsidRPr="004A37F3" w14:paraId="0886B33A" w14:textId="77777777" w:rsidTr="00C414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7" w:type="dxa"/>
            <w:tcBorders>
              <w:bottom w:val="single" w:sz="6" w:space="0" w:color="auto"/>
            </w:tcBorders>
          </w:tcPr>
          <w:p w14:paraId="6DC2BE9A" w14:textId="77777777" w:rsidR="00DD20DA" w:rsidRPr="004A37F3" w:rsidRDefault="00DD20DA" w:rsidP="00C41459">
            <w:pPr>
              <w:pStyle w:val="360"/>
              <w:jc w:val="center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文档编号</w:t>
            </w:r>
          </w:p>
        </w:tc>
        <w:tc>
          <w:tcPr>
            <w:tcW w:w="2835" w:type="dxa"/>
            <w:tcBorders>
              <w:bottom w:val="single" w:sz="6" w:space="0" w:color="auto"/>
            </w:tcBorders>
          </w:tcPr>
          <w:p w14:paraId="63171B7F" w14:textId="77777777" w:rsidR="00DD20DA" w:rsidRPr="004A37F3" w:rsidRDefault="00DD20DA" w:rsidP="00C41459">
            <w:pPr>
              <w:pStyle w:val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编写人员</w:t>
            </w:r>
            <w:r w:rsidRPr="004A37F3">
              <w:rPr>
                <w:rFonts w:asciiTheme="minorEastAsia" w:eastAsiaTheme="minorEastAsia" w:hAnsiTheme="minorEastAsia" w:cs="Arial"/>
              </w:rPr>
              <w:t xml:space="preserve"> </w:t>
            </w:r>
          </w:p>
        </w:tc>
      </w:tr>
      <w:tr w:rsidR="00DD20DA" w:rsidRPr="004A37F3" w14:paraId="34116691" w14:textId="77777777" w:rsidTr="00C4145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7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14:paraId="3296749D" w14:textId="63A34ABF" w:rsidR="00DD20DA" w:rsidRPr="004A37F3" w:rsidRDefault="00DD20DA" w:rsidP="00C41459">
            <w:pPr>
              <w:pStyle w:val="360"/>
              <w:jc w:val="center"/>
              <w:rPr>
                <w:rFonts w:asciiTheme="minorEastAsia" w:eastAsiaTheme="minorEastAsia" w:hAnsiTheme="minorEastAsia" w:cs="Arial"/>
                <w:b w:val="0"/>
              </w:rPr>
            </w:pPr>
            <w:r>
              <w:rPr>
                <w:rFonts w:asciiTheme="minorEastAsia" w:eastAsiaTheme="minorEastAsia" w:hAnsiTheme="minorEastAsia" w:cs="Arial" w:hint="eastAsia"/>
                <w:b w:val="0"/>
              </w:rPr>
              <w:t>XBAF-360AFZGS-17</w:t>
            </w:r>
          </w:p>
        </w:tc>
        <w:tc>
          <w:tcPr>
            <w:tcW w:w="283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 w:themeFill="background1"/>
          </w:tcPr>
          <w:p w14:paraId="51047BE2" w14:textId="63520C2E" w:rsidR="00DD20DA" w:rsidRPr="004A37F3" w:rsidRDefault="00DD20DA" w:rsidP="00DD20DA">
            <w:pPr>
              <w:pStyle w:val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Arial"/>
              </w:rPr>
            </w:pPr>
            <w:r>
              <w:rPr>
                <w:rFonts w:asciiTheme="minorEastAsia" w:hAnsiTheme="minorEastAsia" w:cs="Arial" w:hint="eastAsia"/>
              </w:rPr>
              <w:t>耿</w:t>
            </w:r>
            <w:proofErr w:type="gramStart"/>
            <w:r>
              <w:rPr>
                <w:rFonts w:asciiTheme="minorEastAsia" w:hAnsiTheme="minorEastAsia" w:cs="Arial" w:hint="eastAsia"/>
              </w:rPr>
              <w:t>浩</w:t>
            </w:r>
            <w:proofErr w:type="gramEnd"/>
            <w:r>
              <w:rPr>
                <w:rFonts w:asciiTheme="minorEastAsia" w:hAnsiTheme="minorEastAsia" w:cs="Arial" w:hint="eastAsia"/>
              </w:rPr>
              <w:t>杰</w:t>
            </w:r>
          </w:p>
        </w:tc>
      </w:tr>
    </w:tbl>
    <w:p w14:paraId="1A989DDF" w14:textId="77777777" w:rsidR="00DD20DA" w:rsidRDefault="00DD20DA" w:rsidP="00DD20DA">
      <w:pPr>
        <w:jc w:val="center"/>
      </w:pPr>
    </w:p>
    <w:p w14:paraId="5B0FB89F" w14:textId="77777777" w:rsidR="00DD20DA" w:rsidRPr="00BA11F6" w:rsidRDefault="00DD20DA" w:rsidP="00DD20DA">
      <w:pPr>
        <w:jc w:val="center"/>
        <w:rPr>
          <w:rFonts w:ascii="宋体" w:eastAsia="宋体" w:hAnsi="宋体"/>
          <w:sz w:val="24"/>
        </w:rPr>
      </w:pPr>
    </w:p>
    <w:p w14:paraId="20BFA890" w14:textId="72C2A930" w:rsidR="00DD20DA" w:rsidRPr="00625D8D" w:rsidRDefault="00DD20DA" w:rsidP="00DD20DA">
      <w:pPr>
        <w:pStyle w:val="1"/>
        <w:rPr>
          <w:rFonts w:ascii="微软雅黑" w:eastAsia="微软雅黑" w:hAnsi="微软雅黑"/>
        </w:rPr>
      </w:pPr>
      <w:r w:rsidRPr="00625D8D">
        <w:rPr>
          <w:rFonts w:ascii="微软雅黑" w:eastAsia="微软雅黑" w:hAnsi="微软雅黑" w:hint="eastAsia"/>
        </w:rPr>
        <w:t>事件概述</w:t>
      </w:r>
    </w:p>
    <w:p w14:paraId="443D944E" w14:textId="5043AE63" w:rsidR="00F462C8" w:rsidRPr="00F462C8" w:rsidRDefault="00BA11F6" w:rsidP="00F462C8">
      <w:pPr>
        <w:ind w:firstLine="368"/>
        <w:rPr>
          <w:rFonts w:ascii="宋体" w:eastAsia="微软雅黑" w:hAnsi="宋体" w:cs="黑体"/>
          <w:kern w:val="0"/>
          <w:sz w:val="24"/>
          <w:szCs w:val="24"/>
        </w:rPr>
      </w:pPr>
      <w:r w:rsidRPr="00F462C8">
        <w:rPr>
          <w:rFonts w:ascii="宋体" w:eastAsia="微软雅黑" w:hAnsi="宋体" w:cs="黑体" w:hint="eastAsia"/>
          <w:kern w:val="0"/>
          <w:sz w:val="24"/>
          <w:szCs w:val="24"/>
        </w:rPr>
        <w:t>201</w:t>
      </w:r>
      <w:r w:rsidR="00440D48" w:rsidRPr="00F462C8">
        <w:rPr>
          <w:rFonts w:ascii="宋体" w:eastAsia="微软雅黑" w:hAnsi="宋体" w:cs="黑体" w:hint="eastAsia"/>
          <w:kern w:val="0"/>
          <w:sz w:val="24"/>
          <w:szCs w:val="24"/>
        </w:rPr>
        <w:t>9</w:t>
      </w:r>
      <w:r w:rsidRPr="00F462C8">
        <w:rPr>
          <w:rFonts w:ascii="宋体" w:eastAsia="微软雅黑" w:hAnsi="宋体" w:cs="黑体" w:hint="eastAsia"/>
          <w:kern w:val="0"/>
          <w:sz w:val="24"/>
          <w:szCs w:val="24"/>
        </w:rPr>
        <w:t>年</w:t>
      </w:r>
      <w:r w:rsidR="00440D48" w:rsidRPr="00F462C8">
        <w:rPr>
          <w:rFonts w:ascii="宋体" w:eastAsia="微软雅黑" w:hAnsi="宋体" w:cs="黑体" w:hint="eastAsia"/>
          <w:kern w:val="0"/>
          <w:sz w:val="24"/>
          <w:szCs w:val="24"/>
        </w:rPr>
        <w:t>3</w:t>
      </w:r>
      <w:r w:rsidRPr="00F462C8">
        <w:rPr>
          <w:rFonts w:ascii="宋体" w:eastAsia="微软雅黑" w:hAnsi="宋体" w:cs="黑体" w:hint="eastAsia"/>
          <w:kern w:val="0"/>
          <w:sz w:val="24"/>
          <w:szCs w:val="24"/>
        </w:rPr>
        <w:t>月</w:t>
      </w:r>
      <w:r w:rsidR="00440D48" w:rsidRPr="00F462C8">
        <w:rPr>
          <w:rFonts w:ascii="宋体" w:eastAsia="微软雅黑" w:hAnsi="宋体" w:cs="黑体" w:hint="eastAsia"/>
          <w:kern w:val="0"/>
          <w:sz w:val="24"/>
          <w:szCs w:val="24"/>
        </w:rPr>
        <w:t>10</w:t>
      </w:r>
      <w:r w:rsidR="00DC11BF" w:rsidRPr="00F462C8">
        <w:rPr>
          <w:rFonts w:ascii="宋体" w:eastAsia="微软雅黑" w:hAnsi="宋体" w:cs="黑体" w:hint="eastAsia"/>
          <w:kern w:val="0"/>
          <w:sz w:val="24"/>
          <w:szCs w:val="24"/>
        </w:rPr>
        <w:t>日上午</w:t>
      </w:r>
      <w:r w:rsidR="00DC11BF" w:rsidRPr="00F462C8">
        <w:rPr>
          <w:rFonts w:ascii="宋体" w:eastAsia="微软雅黑" w:hAnsi="宋体" w:cs="黑体" w:hint="eastAsia"/>
          <w:kern w:val="0"/>
          <w:sz w:val="24"/>
          <w:szCs w:val="24"/>
        </w:rPr>
        <w:t>8</w:t>
      </w:r>
      <w:r w:rsidR="00DC11BF" w:rsidRPr="00F462C8">
        <w:rPr>
          <w:rFonts w:ascii="宋体" w:eastAsia="微软雅黑" w:hAnsi="宋体" w:cs="黑体" w:hint="eastAsia"/>
          <w:kern w:val="0"/>
          <w:sz w:val="24"/>
          <w:szCs w:val="24"/>
        </w:rPr>
        <w:t>点</w:t>
      </w:r>
      <w:r w:rsidRPr="00F462C8">
        <w:rPr>
          <w:rFonts w:ascii="宋体" w:eastAsia="微软雅黑" w:hAnsi="宋体" w:cs="黑体" w:hint="eastAsia"/>
          <w:kern w:val="0"/>
          <w:sz w:val="24"/>
          <w:szCs w:val="24"/>
        </w:rPr>
        <w:t>，</w:t>
      </w:r>
      <w:r w:rsidR="00440D48" w:rsidRPr="00F462C8">
        <w:rPr>
          <w:rFonts w:ascii="宋体" w:eastAsia="微软雅黑" w:hAnsi="宋体" w:cs="黑体" w:hint="eastAsia"/>
          <w:kern w:val="0"/>
          <w:sz w:val="24"/>
          <w:szCs w:val="24"/>
        </w:rPr>
        <w:t>甘肃全省多家</w:t>
      </w:r>
      <w:r w:rsidR="00984D0C">
        <w:rPr>
          <w:rFonts w:ascii="宋体" w:eastAsia="微软雅黑" w:hAnsi="宋体" w:cs="黑体" w:hint="eastAsia"/>
          <w:kern w:val="0"/>
          <w:sz w:val="24"/>
          <w:szCs w:val="24"/>
        </w:rPr>
        <w:t>单位</w:t>
      </w:r>
      <w:proofErr w:type="spellStart"/>
      <w:r w:rsidRPr="00F462C8">
        <w:rPr>
          <w:rFonts w:ascii="宋体" w:eastAsia="微软雅黑" w:hAnsi="宋体" w:cs="黑体"/>
          <w:kern w:val="0"/>
          <w:sz w:val="24"/>
          <w:szCs w:val="24"/>
        </w:rPr>
        <w:t>GlobeImposter</w:t>
      </w:r>
      <w:proofErr w:type="spellEnd"/>
      <w:r w:rsidRPr="00F462C8">
        <w:rPr>
          <w:rFonts w:ascii="宋体" w:eastAsia="微软雅黑" w:hAnsi="宋体" w:cs="黑体"/>
          <w:kern w:val="0"/>
          <w:sz w:val="24"/>
          <w:szCs w:val="24"/>
        </w:rPr>
        <w:t>勒索病毒</w:t>
      </w:r>
      <w:r w:rsidRPr="00F462C8">
        <w:rPr>
          <w:rFonts w:ascii="宋体" w:eastAsia="微软雅黑" w:hAnsi="宋体" w:cs="黑体" w:hint="eastAsia"/>
          <w:kern w:val="0"/>
          <w:sz w:val="24"/>
          <w:szCs w:val="24"/>
        </w:rPr>
        <w:t>事件，</w:t>
      </w:r>
      <w:r w:rsidR="00440D48" w:rsidRPr="00F462C8">
        <w:rPr>
          <w:rFonts w:ascii="宋体" w:eastAsia="微软雅黑" w:hAnsi="宋体" w:cs="黑体"/>
          <w:kern w:val="0"/>
          <w:sz w:val="24"/>
          <w:szCs w:val="24"/>
        </w:rPr>
        <w:t xml:space="preserve"> </w:t>
      </w:r>
      <w:r w:rsidR="00F462C8" w:rsidRPr="00F462C8">
        <w:rPr>
          <w:rFonts w:ascii="宋体" w:eastAsia="微软雅黑" w:hAnsi="宋体" w:cs="黑体" w:hint="eastAsia"/>
          <w:kern w:val="0"/>
          <w:sz w:val="24"/>
          <w:szCs w:val="24"/>
        </w:rPr>
        <w:t>经过定性分析</w:t>
      </w:r>
      <w:r w:rsidR="00F462C8">
        <w:rPr>
          <w:rFonts w:ascii="宋体" w:eastAsia="微软雅黑" w:hAnsi="宋体" w:cs="黑体" w:hint="eastAsia"/>
          <w:kern w:val="0"/>
          <w:sz w:val="24"/>
          <w:szCs w:val="24"/>
        </w:rPr>
        <w:t>判断</w:t>
      </w:r>
      <w:r w:rsidR="00F462C8" w:rsidRPr="00F462C8">
        <w:rPr>
          <w:rFonts w:ascii="宋体" w:eastAsia="微软雅黑" w:hAnsi="宋体" w:cs="黑体" w:hint="eastAsia"/>
          <w:kern w:val="0"/>
          <w:sz w:val="24"/>
          <w:szCs w:val="24"/>
        </w:rPr>
        <w:t>定向爆破和定向投递勒索病毒，通过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RDP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远程桌面攻击服务器，利用</w:t>
      </w:r>
      <w:proofErr w:type="spellStart"/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KprocessHacker</w:t>
      </w:r>
      <w:proofErr w:type="spellEnd"/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 xml:space="preserve"> 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结束杀毒软件进程，</w:t>
      </w:r>
      <w:r w:rsidR="00F462C8" w:rsidRPr="00F462C8">
        <w:rPr>
          <w:rFonts w:ascii="宋体" w:eastAsia="微软雅黑" w:hAnsi="宋体" w:cs="黑体" w:hint="eastAsia"/>
          <w:kern w:val="0"/>
          <w:sz w:val="24"/>
          <w:szCs w:val="24"/>
        </w:rPr>
        <w:t>并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利用其它黑客工具如扫描器、密码抓取工具进行进一步攻击，随后执行勒索软件，文件被加密</w:t>
      </w:r>
      <w:r w:rsidR="00F462C8" w:rsidRPr="00F462C8">
        <w:rPr>
          <w:rFonts w:ascii="宋体" w:eastAsia="微软雅黑" w:hAnsi="宋体" w:cs="黑体" w:hint="eastAsia"/>
          <w:kern w:val="0"/>
          <w:sz w:val="24"/>
          <w:szCs w:val="24"/>
        </w:rPr>
        <w:t>，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病毒感染后的主要特征包括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windows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>服务器文件被加密、加密后缀</w:t>
      </w:r>
      <w:r w:rsidR="00F462C8" w:rsidRPr="00F462C8">
        <w:rPr>
          <w:rFonts w:ascii="宋体" w:eastAsia="微软雅黑" w:hAnsi="宋体" w:cs="黑体"/>
          <w:kern w:val="0"/>
          <w:sz w:val="24"/>
          <w:szCs w:val="24"/>
        </w:rPr>
        <w:t xml:space="preserve"> *.</w:t>
      </w:r>
      <w:r w:rsidR="00F462C8">
        <w:rPr>
          <w:rFonts w:ascii="宋体" w:eastAsia="微软雅黑" w:hAnsi="宋体" w:cs="黑体" w:hint="eastAsia"/>
          <w:kern w:val="0"/>
          <w:sz w:val="24"/>
          <w:szCs w:val="24"/>
        </w:rPr>
        <w:t>snake</w:t>
      </w:r>
      <w:r w:rsidR="00F462C8">
        <w:rPr>
          <w:rFonts w:ascii="宋体" w:eastAsia="微软雅黑" w:hAnsi="宋体" w:cs="黑体"/>
          <w:kern w:val="0"/>
          <w:sz w:val="24"/>
          <w:szCs w:val="24"/>
        </w:rPr>
        <w:t>4444</w:t>
      </w:r>
      <w:r w:rsidR="00F462C8" w:rsidRPr="00F462C8">
        <w:rPr>
          <w:rFonts w:ascii="宋体" w:eastAsia="微软雅黑" w:hAnsi="宋体" w:cs="黑体" w:hint="eastAsia"/>
          <w:kern w:val="0"/>
          <w:sz w:val="24"/>
          <w:szCs w:val="24"/>
        </w:rPr>
        <w:t>。</w:t>
      </w:r>
    </w:p>
    <w:p w14:paraId="1A68D336" w14:textId="096F590B" w:rsidR="00BA11F6" w:rsidRPr="00F462C8" w:rsidRDefault="00F462C8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根据本次事件特征分析，除已受到攻击单位外，其它同类型单位也面临风险，需积极应对。</w:t>
      </w:r>
    </w:p>
    <w:p w14:paraId="42AE85AE" w14:textId="21B0DB85" w:rsidR="0089405F" w:rsidRDefault="00F462C8" w:rsidP="00F462C8">
      <w:pPr>
        <w:pStyle w:val="1"/>
      </w:pPr>
      <w:r>
        <w:rPr>
          <w:rFonts w:hint="eastAsia"/>
        </w:rPr>
        <w:t>样本分析情况</w:t>
      </w:r>
    </w:p>
    <w:p w14:paraId="18E23E95" w14:textId="3D1A9D53" w:rsidR="00F462C8" w:rsidRPr="00F462C8" w:rsidRDefault="00F462C8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本次样本为</w:t>
      </w:r>
      <w:proofErr w:type="spellStart"/>
      <w:r w:rsidRPr="00F462C8">
        <w:t>GlobeImposter</w:t>
      </w:r>
      <w:proofErr w:type="spellEnd"/>
      <w:r w:rsidRPr="00F462C8">
        <w:rPr>
          <w:rFonts w:hint="eastAsia"/>
        </w:rPr>
        <w:t>勒索病毒变种，</w:t>
      </w:r>
      <w:r w:rsidRPr="00F462C8">
        <w:t>MD5</w:t>
      </w:r>
      <w:r w:rsidRPr="00F462C8">
        <w:t>为</w:t>
      </w:r>
      <w:r w:rsidRPr="00F462C8">
        <w:t>AEC05756F4616839C8DA2919004598AC</w:t>
      </w:r>
      <w:r w:rsidRPr="00F462C8">
        <w:rPr>
          <w:rFonts w:hint="eastAsia"/>
        </w:rPr>
        <w:t>与早期出现样本类似，黑客</w:t>
      </w:r>
      <w:r w:rsidRPr="00F462C8">
        <w:t>攻击方式</w:t>
      </w:r>
      <w:r w:rsidRPr="00F462C8">
        <w:rPr>
          <w:rFonts w:hint="eastAsia"/>
        </w:rPr>
        <w:t>通过</w:t>
      </w:r>
      <w:r w:rsidRPr="00F462C8">
        <w:t>RDP</w:t>
      </w:r>
      <w:r w:rsidRPr="00F462C8">
        <w:rPr>
          <w:rFonts w:hint="eastAsia"/>
        </w:rPr>
        <w:t>爆破后</w:t>
      </w:r>
      <w:r w:rsidRPr="00F462C8">
        <w:t>手工投毒</w:t>
      </w:r>
      <w:r w:rsidRPr="00F462C8">
        <w:rPr>
          <w:rFonts w:hint="eastAsia"/>
        </w:rPr>
        <w:t>，勒索采用</w:t>
      </w:r>
      <w:r w:rsidRPr="00F462C8">
        <w:rPr>
          <w:rFonts w:hint="eastAsia"/>
        </w:rPr>
        <w:t>RSA</w:t>
      </w:r>
      <w:r w:rsidRPr="00F462C8">
        <w:t>+AES</w:t>
      </w:r>
      <w:r w:rsidRPr="00F462C8">
        <w:rPr>
          <w:rFonts w:hint="eastAsia"/>
        </w:rPr>
        <w:t>的加密方式</w:t>
      </w:r>
    </w:p>
    <w:p w14:paraId="043869CB" w14:textId="07B22FD4" w:rsidR="00F462C8" w:rsidRDefault="00F462C8" w:rsidP="00F462C8">
      <w:pPr>
        <w:pStyle w:val="p1"/>
        <w:rPr>
          <w:rFonts w:ascii="华文中宋" w:eastAsia="华文中宋" w:hAnsi="华文中宋"/>
        </w:rPr>
      </w:pPr>
      <w:r>
        <w:rPr>
          <w:rFonts w:eastAsia="宋体" w:cs="宋体"/>
          <w:noProof/>
          <w:sz w:val="24"/>
        </w:rPr>
        <w:drawing>
          <wp:inline distT="0" distB="0" distL="0" distR="0" wp14:anchorId="033F535D" wp14:editId="7921D337">
            <wp:extent cx="5270500" cy="253934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9AFC" w14:textId="77777777" w:rsidR="00DF06AD" w:rsidRDefault="00DF06AD" w:rsidP="00DF06AD">
      <w:pPr>
        <w:pStyle w:val="2"/>
      </w:pPr>
      <w:bookmarkStart w:id="1" w:name="_Toc3104205"/>
      <w:r>
        <w:rPr>
          <w:rFonts w:hint="eastAsia"/>
        </w:rPr>
        <w:lastRenderedPageBreak/>
        <w:t>样本静态信息</w:t>
      </w:r>
      <w:bookmarkEnd w:id="1"/>
    </w:p>
    <w:p w14:paraId="4CB96174" w14:textId="77777777" w:rsidR="00DF06AD" w:rsidRDefault="00DF06AD" w:rsidP="00DF06AD">
      <w:r>
        <w:rPr>
          <w:rFonts w:hint="eastAsia"/>
        </w:rPr>
        <w:t>样本静态可疑信息</w:t>
      </w:r>
    </w:p>
    <w:p w14:paraId="7EDC89E9" w14:textId="77777777" w:rsidR="00DF06AD" w:rsidRDefault="00DF06AD" w:rsidP="00DF06AD">
      <w:r>
        <w:rPr>
          <w:noProof/>
        </w:rPr>
        <w:drawing>
          <wp:inline distT="0" distB="0" distL="0" distR="0" wp14:anchorId="0A046193" wp14:editId="651FF0E9">
            <wp:extent cx="5274310" cy="2241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A9A0" w14:textId="77777777" w:rsidR="00DF06AD" w:rsidRDefault="00DF06AD" w:rsidP="00DF06AD">
      <w:pPr>
        <w:pStyle w:val="2"/>
      </w:pPr>
      <w:bookmarkStart w:id="2" w:name="_Toc3104206"/>
      <w:r>
        <w:rPr>
          <w:rFonts w:hint="eastAsia"/>
        </w:rPr>
        <w:t>样本流程分析</w:t>
      </w:r>
      <w:bookmarkEnd w:id="2"/>
    </w:p>
    <w:p w14:paraId="3AAF543D" w14:textId="77777777" w:rsidR="00DF06AD" w:rsidRDefault="00DF06AD" w:rsidP="00DF06AD">
      <w:r>
        <w:rPr>
          <w:rFonts w:hint="eastAsia"/>
        </w:rPr>
        <w:t>样本首先调用AES算法解密内置的加密的字符串</w:t>
      </w:r>
    </w:p>
    <w:p w14:paraId="733F7E66" w14:textId="77777777" w:rsidR="00DF06AD" w:rsidRDefault="00DF06AD" w:rsidP="00DF06AD">
      <w:r>
        <w:rPr>
          <w:noProof/>
        </w:rPr>
        <w:drawing>
          <wp:inline distT="0" distB="0" distL="0" distR="0" wp14:anchorId="156A076F" wp14:editId="1FABEDFD">
            <wp:extent cx="5274310" cy="2679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11E1" w14:textId="77777777" w:rsidR="00DF06AD" w:rsidRDefault="00DF06AD" w:rsidP="00DF06AD">
      <w:r>
        <w:rPr>
          <w:noProof/>
        </w:rPr>
        <w:drawing>
          <wp:inline distT="0" distB="0" distL="0" distR="0" wp14:anchorId="21D5D363" wp14:editId="231B3397">
            <wp:extent cx="5274310" cy="20002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C447" w14:textId="77777777" w:rsidR="00DF06AD" w:rsidRDefault="00DF06AD" w:rsidP="00DF06AD">
      <w:r>
        <w:rPr>
          <w:rFonts w:hint="eastAsia"/>
        </w:rPr>
        <w:t>解密后的内容</w:t>
      </w:r>
    </w:p>
    <w:p w14:paraId="3BB17B9C" w14:textId="77777777" w:rsidR="00DF06AD" w:rsidRDefault="00DF06AD" w:rsidP="00DF06AD">
      <w:r>
        <w:rPr>
          <w:noProof/>
        </w:rPr>
        <w:lastRenderedPageBreak/>
        <w:drawing>
          <wp:inline distT="0" distB="0" distL="0" distR="0" wp14:anchorId="6596EB4A" wp14:editId="69CD6201">
            <wp:extent cx="5274310" cy="18973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E2C5" w14:textId="77777777" w:rsidR="00DF06AD" w:rsidRDefault="00DF06AD" w:rsidP="00DF06AD">
      <w:r>
        <w:rPr>
          <w:rFonts w:hint="eastAsia"/>
        </w:rPr>
        <w:t>随后解密加密</w:t>
      </w:r>
      <w:proofErr w:type="gramStart"/>
      <w:r>
        <w:rPr>
          <w:rFonts w:hint="eastAsia"/>
        </w:rPr>
        <w:t>后文件</w:t>
      </w:r>
      <w:proofErr w:type="gramEnd"/>
      <w:r>
        <w:rPr>
          <w:rFonts w:hint="eastAsia"/>
        </w:rPr>
        <w:t>的后缀名</w:t>
      </w:r>
    </w:p>
    <w:p w14:paraId="020B63E8" w14:textId="77777777" w:rsidR="00DF06AD" w:rsidRDefault="00DF06AD" w:rsidP="00DF06AD">
      <w:r>
        <w:rPr>
          <w:noProof/>
        </w:rPr>
        <w:drawing>
          <wp:inline distT="0" distB="0" distL="0" distR="0" wp14:anchorId="07359E54" wp14:editId="2F07A773">
            <wp:extent cx="3771900" cy="3619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AA7C" w14:textId="4F85EE7F" w:rsidR="00701669" w:rsidRPr="00701669" w:rsidRDefault="00701669" w:rsidP="00701669"/>
    <w:p w14:paraId="7B02B74C" w14:textId="7E4C1193" w:rsidR="006F7444" w:rsidRPr="00625D8D" w:rsidRDefault="006F7444" w:rsidP="008E2EF4">
      <w:pPr>
        <w:pStyle w:val="1"/>
        <w:rPr>
          <w:rFonts w:ascii="微软雅黑" w:eastAsia="微软雅黑" w:hAnsi="微软雅黑"/>
        </w:rPr>
      </w:pPr>
      <w:r w:rsidRPr="00625D8D">
        <w:rPr>
          <w:rFonts w:ascii="微软雅黑" w:eastAsia="微软雅黑" w:hAnsi="微软雅黑" w:hint="eastAsia"/>
        </w:rPr>
        <w:t>紧急处置方案</w:t>
      </w:r>
    </w:p>
    <w:p w14:paraId="05A85F95" w14:textId="0F40FA0E" w:rsidR="008E2EF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【紧急处置】</w:t>
      </w:r>
    </w:p>
    <w:p w14:paraId="27679446" w14:textId="77777777" w:rsidR="008E2EF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t xml:space="preserve">1. </w:t>
      </w:r>
      <w:r w:rsidRPr="00F462C8">
        <w:t>控制已发现被攻陷主机，采取措施防止蔓延：下线已发现招攻陷主机，扫描暴露到公网的主机和端口、紧急关停。</w:t>
      </w:r>
    </w:p>
    <w:p w14:paraId="39952B78" w14:textId="27A80371" w:rsidR="008E2EF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2</w:t>
      </w:r>
      <w:r w:rsidRPr="00F462C8">
        <w:t xml:space="preserve">. </w:t>
      </w:r>
      <w:r w:rsidRPr="00F462C8">
        <w:t>摸清楚受害主机范围，对中招主机进行处置：通过天</w:t>
      </w:r>
      <w:proofErr w:type="gramStart"/>
      <w:r w:rsidRPr="00F462C8">
        <w:t>眼网络</w:t>
      </w:r>
      <w:proofErr w:type="gramEnd"/>
      <w:r w:rsidRPr="00F462C8">
        <w:t>流量分析、天擎病毒扫描或漏洞扫描等方式，筛查出受害主机范围，对中招主机下线然后查杀、打补丁。</w:t>
      </w:r>
    </w:p>
    <w:p w14:paraId="2F27D835" w14:textId="32C6AC31" w:rsidR="006F744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3</w:t>
      </w:r>
      <w:r w:rsidRPr="00F462C8">
        <w:t>.</w:t>
      </w:r>
      <w:r w:rsidRPr="00F462C8">
        <w:t>对已确定感染的主机和服务器，和扫描发现存在风险的主机可进行加固，加固需在客户授权同意协助客户</w:t>
      </w:r>
      <w:r w:rsidRPr="00F462C8">
        <w:rPr>
          <w:rFonts w:hint="eastAsia"/>
        </w:rPr>
        <w:t>处理；</w:t>
      </w:r>
      <w:r w:rsidRPr="00F462C8">
        <w:t>对重要业务服务器加固、打补丁、增强口令强度，封禁端口等</w:t>
      </w:r>
    </w:p>
    <w:p w14:paraId="0AC89870" w14:textId="0E8A07B1" w:rsidR="008E2EF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【未感染主机与加固】</w:t>
      </w:r>
    </w:p>
    <w:p w14:paraId="269E3588" w14:textId="07CC334D" w:rsidR="006F744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1</w:t>
      </w:r>
      <w:r w:rsidRPr="00F462C8">
        <w:rPr>
          <w:rFonts w:hint="eastAsia"/>
        </w:rPr>
        <w:t>、</w:t>
      </w:r>
      <w:r w:rsidR="006F7444" w:rsidRPr="00F462C8">
        <w:rPr>
          <w:rFonts w:hint="eastAsia"/>
        </w:rPr>
        <w:t>在网络边界防火墙上全局关闭</w:t>
      </w:r>
      <w:r w:rsidR="006F7444" w:rsidRPr="00F462C8">
        <w:t>3389</w:t>
      </w:r>
      <w:r w:rsidR="006F7444" w:rsidRPr="00F462C8">
        <w:rPr>
          <w:rFonts w:hint="eastAsia"/>
        </w:rPr>
        <w:t>端口或只对特定</w:t>
      </w:r>
      <w:r w:rsidR="006F7444" w:rsidRPr="00F462C8">
        <w:t>IP</w:t>
      </w:r>
      <w:r w:rsidR="006F7444" w:rsidRPr="00F462C8">
        <w:rPr>
          <w:rFonts w:hint="eastAsia"/>
        </w:rPr>
        <w:t>开放。</w:t>
      </w:r>
    </w:p>
    <w:p w14:paraId="1E7878CD" w14:textId="3FD8D502" w:rsidR="006F744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2</w:t>
      </w:r>
      <w:r w:rsidRPr="00F462C8">
        <w:rPr>
          <w:rFonts w:hint="eastAsia"/>
        </w:rPr>
        <w:t>、</w:t>
      </w:r>
      <w:r w:rsidR="006F7444" w:rsidRPr="00F462C8">
        <w:rPr>
          <w:rFonts w:hint="eastAsia"/>
        </w:rPr>
        <w:t>开启</w:t>
      </w:r>
      <w:r w:rsidR="006F7444" w:rsidRPr="00F462C8">
        <w:t>Windows</w:t>
      </w:r>
      <w:r w:rsidR="006F7444" w:rsidRPr="00F462C8">
        <w:rPr>
          <w:rFonts w:hint="eastAsia"/>
        </w:rPr>
        <w:t>防火墙，尽量关闭</w:t>
      </w:r>
      <w:r w:rsidR="006F7444" w:rsidRPr="00F462C8">
        <w:t>3389</w:t>
      </w:r>
      <w:r w:rsidR="006F7444" w:rsidRPr="00F462C8">
        <w:rPr>
          <w:rFonts w:hint="eastAsia"/>
        </w:rPr>
        <w:t>、</w:t>
      </w:r>
      <w:r w:rsidR="006F7444" w:rsidRPr="00F462C8">
        <w:t>445</w:t>
      </w:r>
      <w:r w:rsidR="006F7444" w:rsidRPr="00F462C8">
        <w:rPr>
          <w:rFonts w:hint="eastAsia"/>
        </w:rPr>
        <w:t>、</w:t>
      </w:r>
      <w:r w:rsidR="006F7444" w:rsidRPr="00F462C8">
        <w:t>139</w:t>
      </w:r>
      <w:r w:rsidR="006F7444" w:rsidRPr="00F462C8">
        <w:rPr>
          <w:rFonts w:hint="eastAsia"/>
        </w:rPr>
        <w:t>、</w:t>
      </w:r>
      <w:r w:rsidR="006F7444" w:rsidRPr="00F462C8">
        <w:t>135</w:t>
      </w:r>
      <w:r w:rsidR="006F7444" w:rsidRPr="00F462C8">
        <w:rPr>
          <w:rFonts w:hint="eastAsia"/>
        </w:rPr>
        <w:t>等不用的端口。</w:t>
      </w:r>
    </w:p>
    <w:p w14:paraId="0EBF1483" w14:textId="3CFEF2DD" w:rsidR="006F744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3</w:t>
      </w:r>
      <w:r w:rsidRPr="00F462C8">
        <w:rPr>
          <w:rFonts w:hint="eastAsia"/>
        </w:rPr>
        <w:t>、</w:t>
      </w:r>
      <w:r w:rsidR="006F7444" w:rsidRPr="00F462C8">
        <w:rPr>
          <w:rFonts w:hint="eastAsia"/>
        </w:rPr>
        <w:t>每台服务器设置唯一口令，且复杂度要求采用大小写字母、数字、特殊符号混合的组合结构，口令位数足够长（</w:t>
      </w:r>
      <w:r w:rsidR="006F7444" w:rsidRPr="00F462C8">
        <w:t>15</w:t>
      </w:r>
      <w:r w:rsidR="006F7444" w:rsidRPr="00F462C8">
        <w:rPr>
          <w:rFonts w:hint="eastAsia"/>
        </w:rPr>
        <w:t>位、两种组合以上）。</w:t>
      </w:r>
    </w:p>
    <w:p w14:paraId="5382965E" w14:textId="76B2EB15" w:rsidR="006F744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4</w:t>
      </w:r>
      <w:r w:rsidRPr="00F462C8">
        <w:rPr>
          <w:rFonts w:hint="eastAsia"/>
        </w:rPr>
        <w:t>、</w:t>
      </w:r>
      <w:r w:rsidR="006F7444" w:rsidRPr="00F462C8">
        <w:rPr>
          <w:rFonts w:hint="eastAsia"/>
        </w:rPr>
        <w:t>安装天</w:t>
      </w:r>
      <w:proofErr w:type="gramStart"/>
      <w:r w:rsidR="006F7444" w:rsidRPr="00F462C8">
        <w:rPr>
          <w:rFonts w:hint="eastAsia"/>
        </w:rPr>
        <w:t>擎最新</w:t>
      </w:r>
      <w:proofErr w:type="gramEnd"/>
      <w:r w:rsidR="006F7444" w:rsidRPr="00F462C8">
        <w:rPr>
          <w:rFonts w:hint="eastAsia"/>
        </w:rPr>
        <w:t>版本（带防爆破功能）和天擎服务器加固版本防止被黑。</w:t>
      </w:r>
    </w:p>
    <w:p w14:paraId="53CF7781" w14:textId="7506A3A4" w:rsidR="006F7444" w:rsidRPr="00F462C8" w:rsidRDefault="008E2EF4" w:rsidP="00F462C8">
      <w:pPr>
        <w:pStyle w:val="11"/>
        <w:widowControl/>
        <w:spacing w:beforeAutospacing="0" w:afterAutospacing="0"/>
        <w:ind w:firstLineChars="200" w:firstLine="480"/>
      </w:pPr>
      <w:r w:rsidRPr="00F462C8">
        <w:rPr>
          <w:rFonts w:hint="eastAsia"/>
        </w:rPr>
        <w:t>5</w:t>
      </w:r>
      <w:r w:rsidRPr="00F462C8">
        <w:rPr>
          <w:rFonts w:hint="eastAsia"/>
        </w:rPr>
        <w:t>、</w:t>
      </w:r>
      <w:r w:rsidR="006F7444" w:rsidRPr="00F462C8">
        <w:rPr>
          <w:rFonts w:hint="eastAsia"/>
        </w:rPr>
        <w:t>如用户处存在虚拟化环境，建议用户安装</w:t>
      </w:r>
      <w:r w:rsidR="006F7444" w:rsidRPr="00F462C8">
        <w:t>360</w:t>
      </w:r>
      <w:proofErr w:type="gramStart"/>
      <w:r w:rsidR="006F7444" w:rsidRPr="00F462C8">
        <w:rPr>
          <w:rFonts w:hint="eastAsia"/>
        </w:rPr>
        <w:t>网神虚拟</w:t>
      </w:r>
      <w:proofErr w:type="gramEnd"/>
      <w:r w:rsidR="006F7444" w:rsidRPr="00F462C8">
        <w:rPr>
          <w:rFonts w:hint="eastAsia"/>
        </w:rPr>
        <w:t>化安全管理系统，进一步提升防恶意软件、防暴力破解等安全防护能力。</w:t>
      </w:r>
    </w:p>
    <w:p w14:paraId="0728285B" w14:textId="7FE50C3B" w:rsidR="00625D8D" w:rsidRDefault="00DF06AD" w:rsidP="00207FC2">
      <w:pPr>
        <w:pStyle w:val="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病毒检测</w:t>
      </w:r>
      <w:r w:rsidR="00207FC2" w:rsidRPr="00207FC2">
        <w:rPr>
          <w:rFonts w:ascii="微软雅黑" w:eastAsia="微软雅黑" w:hAnsi="微软雅黑" w:hint="eastAsia"/>
        </w:rPr>
        <w:t>工具</w:t>
      </w:r>
    </w:p>
    <w:p w14:paraId="5A0A6F53" w14:textId="072A5204" w:rsidR="00DF06AD" w:rsidRPr="00DF06AD" w:rsidRDefault="00DF06AD" w:rsidP="00DF06AD">
      <w:pPr>
        <w:pStyle w:val="11"/>
        <w:widowControl/>
        <w:spacing w:beforeAutospacing="0" w:afterAutospacing="0"/>
        <w:ind w:firstLine="420"/>
      </w:pPr>
      <w:r>
        <w:t>针对</w:t>
      </w:r>
      <w:r>
        <w:rPr>
          <w:rFonts w:hint="eastAsia"/>
        </w:rPr>
        <w:t>此次出现</w:t>
      </w:r>
      <w:r>
        <w:t>勒索</w:t>
      </w:r>
      <w:r>
        <w:rPr>
          <w:rFonts w:hint="eastAsia"/>
        </w:rPr>
        <w:t>病毒</w:t>
      </w:r>
      <w:r>
        <w:t>由于暂时没有解密工具，建议尽快对感染主机进行断网隔离</w:t>
      </w:r>
      <w:r>
        <w:rPr>
          <w:rFonts w:hint="eastAsia"/>
        </w:rPr>
        <w:t>；然后使用工具进行检测查杀。</w:t>
      </w:r>
    </w:p>
    <w:p w14:paraId="368CEC99" w14:textId="76B17D46" w:rsidR="00DF06AD" w:rsidRPr="00DF06AD" w:rsidRDefault="00DF06AD" w:rsidP="00DF06AD">
      <w:r>
        <w:object w:dxaOrig="1534" w:dyaOrig="1117" w14:anchorId="121FCA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5.8pt" o:ole="">
            <v:imagedata r:id="rId14" o:title=""/>
          </v:shape>
          <o:OLEObject Type="Embed" ProgID="Package" ShapeID="_x0000_i1025" DrawAspect="Icon" ObjectID="_1613808342" r:id="rId15"/>
        </w:object>
      </w:r>
    </w:p>
    <w:p w14:paraId="19EAA33C" w14:textId="70C183E4" w:rsidR="008A5FFD" w:rsidRDefault="008A5FFD" w:rsidP="008A5FFD">
      <w:pPr>
        <w:pStyle w:val="2"/>
        <w:numPr>
          <w:ilvl w:val="1"/>
          <w:numId w:val="0"/>
        </w:numPr>
        <w:tabs>
          <w:tab w:val="left" w:pos="432"/>
          <w:tab w:val="left" w:pos="576"/>
        </w:tabs>
        <w:spacing w:line="300" w:lineRule="auto"/>
        <w:ind w:left="576" w:hanging="576"/>
        <w:jc w:val="left"/>
      </w:pPr>
      <w:r>
        <w:rPr>
          <w:rFonts w:hint="eastAsia"/>
        </w:rPr>
        <w:t>1、弱口令检测</w:t>
      </w:r>
    </w:p>
    <w:p w14:paraId="5984FD8D" w14:textId="77777777" w:rsidR="008A5FFD" w:rsidRPr="008A5FFD" w:rsidRDefault="008A5FFD" w:rsidP="008A5FFD">
      <w:pPr>
        <w:ind w:firstLineChars="200" w:firstLine="48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检测工具在初始运行时，就会检测当前终端存在的所有的账户，遍历在当前窗口里：</w:t>
      </w:r>
      <w:bookmarkStart w:id="3" w:name="_GoBack"/>
      <w:bookmarkEnd w:id="3"/>
    </w:p>
    <w:p w14:paraId="5DFFF25F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/>
          <w:noProof/>
          <w:kern w:val="0"/>
          <w:sz w:val="24"/>
          <w:szCs w:val="24"/>
        </w:rPr>
        <w:drawing>
          <wp:inline distT="0" distB="0" distL="0" distR="0" wp14:anchorId="7B12CFDB" wp14:editId="1BBD055D">
            <wp:extent cx="5274310" cy="1731854"/>
            <wp:effectExtent l="0" t="0" r="2540" b="1905"/>
            <wp:docPr id="1027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274310" cy="17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2C9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</w:p>
    <w:p w14:paraId="4D976E8D" w14:textId="77777777" w:rsidR="008A5FFD" w:rsidRPr="008A5FFD" w:rsidRDefault="008A5FFD" w:rsidP="008A5FFD">
      <w:pPr>
        <w:ind w:firstLineChars="200" w:firstLine="48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用户需要单击每个账号后的输入框，输入对应的密码，若是忘记可以跳过：</w:t>
      </w:r>
    </w:p>
    <w:p w14:paraId="457906A4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/>
          <w:noProof/>
          <w:kern w:val="0"/>
          <w:sz w:val="24"/>
          <w:szCs w:val="24"/>
        </w:rPr>
        <w:lastRenderedPageBreak/>
        <w:drawing>
          <wp:inline distT="0" distB="0" distL="0" distR="0" wp14:anchorId="3D837D8D" wp14:editId="78746FF9">
            <wp:extent cx="5274310" cy="3154045"/>
            <wp:effectExtent l="0" t="0" r="2540" b="8255"/>
            <wp:docPr id="1028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9F3D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</w:p>
    <w:p w14:paraId="65E9C2F2" w14:textId="77777777" w:rsidR="008A5FFD" w:rsidRPr="008A5FFD" w:rsidRDefault="008A5FFD" w:rsidP="008A5FFD">
      <w:pPr>
        <w:ind w:firstLineChars="150" w:firstLine="36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输入完成后，检测状态会改变：</w:t>
      </w:r>
    </w:p>
    <w:p w14:paraId="53E8AB4F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/>
          <w:noProof/>
          <w:kern w:val="0"/>
          <w:sz w:val="24"/>
          <w:szCs w:val="24"/>
        </w:rPr>
        <w:drawing>
          <wp:inline distT="0" distB="0" distL="0" distR="0" wp14:anchorId="25F896EC" wp14:editId="4CC2B220">
            <wp:extent cx="5274310" cy="1020677"/>
            <wp:effectExtent l="0" t="0" r="2540" b="8255"/>
            <wp:docPr id="1029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274310" cy="10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D709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</w:p>
    <w:p w14:paraId="5B4625DF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点击“立即检测”，则会开始对输入的弱口令进行检测。</w:t>
      </w:r>
    </w:p>
    <w:p w14:paraId="2D27BF4B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</w:p>
    <w:p w14:paraId="68E26D92" w14:textId="77777777" w:rsidR="008A5FFD" w:rsidRPr="008A5FFD" w:rsidRDefault="008A5FFD" w:rsidP="008A5FFD">
      <w:pPr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注意：</w:t>
      </w:r>
    </w:p>
    <w:p w14:paraId="51926543" w14:textId="77777777" w:rsidR="008A5FFD" w:rsidRPr="008A5FFD" w:rsidRDefault="008A5FFD" w:rsidP="008A5FFD">
      <w:pPr>
        <w:pStyle w:val="a3"/>
        <w:widowControl/>
        <w:numPr>
          <w:ilvl w:val="0"/>
          <w:numId w:val="5"/>
        </w:numPr>
        <w:spacing w:line="240" w:lineRule="atLeast"/>
        <w:ind w:firstLineChars="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若密码输入错误、或者留空，检测状态都会显示“密码错误，请重新输入”；</w:t>
      </w:r>
    </w:p>
    <w:p w14:paraId="78439267" w14:textId="77777777" w:rsidR="008A5FFD" w:rsidRPr="008A5FFD" w:rsidRDefault="008A5FFD" w:rsidP="008A5FFD">
      <w:pPr>
        <w:pStyle w:val="a3"/>
        <w:widowControl/>
        <w:numPr>
          <w:ilvl w:val="0"/>
          <w:numId w:val="5"/>
        </w:numPr>
        <w:spacing w:line="240" w:lineRule="atLeast"/>
        <w:ind w:firstLineChars="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修改密码，重新输入后，检测状态都会进行变更；</w:t>
      </w:r>
    </w:p>
    <w:p w14:paraId="53547C2B" w14:textId="77777777" w:rsidR="008A5FFD" w:rsidRPr="008A5FFD" w:rsidRDefault="008A5FFD" w:rsidP="008A5FFD">
      <w:pPr>
        <w:pStyle w:val="a3"/>
        <w:widowControl/>
        <w:numPr>
          <w:ilvl w:val="0"/>
          <w:numId w:val="5"/>
        </w:numPr>
        <w:spacing w:line="240" w:lineRule="atLeast"/>
        <w:ind w:firstLineChars="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若检测到密码为弱口令，建议用户按提示进行密码重置，提高密码强度后再进行检测。</w:t>
      </w:r>
    </w:p>
    <w:p w14:paraId="6B2C561C" w14:textId="4AEDBC7C" w:rsidR="008A5FFD" w:rsidRDefault="008A5FFD" w:rsidP="008A5FFD">
      <w:pPr>
        <w:pStyle w:val="2"/>
        <w:numPr>
          <w:ilvl w:val="1"/>
          <w:numId w:val="0"/>
        </w:numPr>
        <w:tabs>
          <w:tab w:val="left" w:pos="432"/>
          <w:tab w:val="left" w:pos="576"/>
        </w:tabs>
        <w:spacing w:line="300" w:lineRule="auto"/>
        <w:ind w:left="576" w:hanging="576"/>
        <w:jc w:val="left"/>
      </w:pPr>
      <w:r>
        <w:rPr>
          <w:rFonts w:hint="eastAsia"/>
        </w:rPr>
        <w:t>2、勒索病毒检测</w:t>
      </w:r>
    </w:p>
    <w:p w14:paraId="1EF05DDF" w14:textId="77777777" w:rsidR="008A5FFD" w:rsidRPr="008A5FFD" w:rsidRDefault="008A5FFD" w:rsidP="008A5FFD">
      <w:pPr>
        <w:ind w:firstLineChars="200" w:firstLine="48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需要在管理员权限下运行检测工具，用户可以根据实际需要，选择对应的扫描模式：全盘扫描、暂时</w:t>
      </w:r>
      <w:proofErr w:type="gramStart"/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不</w:t>
      </w:r>
      <w:proofErr w:type="gramEnd"/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扫描、自定义扫描：</w:t>
      </w:r>
    </w:p>
    <w:p w14:paraId="064DE47F" w14:textId="77777777" w:rsidR="008A5FFD" w:rsidRPr="008A5FFD" w:rsidRDefault="008A5FFD" w:rsidP="008A5FFD">
      <w:pPr>
        <w:ind w:firstLineChars="200" w:firstLine="48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/>
          <w:noProof/>
          <w:kern w:val="0"/>
          <w:sz w:val="24"/>
          <w:szCs w:val="24"/>
        </w:rPr>
        <w:lastRenderedPageBreak/>
        <w:drawing>
          <wp:inline distT="0" distB="0" distL="0" distR="0" wp14:anchorId="64386005" wp14:editId="61C89D52">
            <wp:extent cx="5274310" cy="3616320"/>
            <wp:effectExtent l="0" t="0" r="2540" b="3810"/>
            <wp:docPr id="1030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274310" cy="36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D41" w14:textId="77777777" w:rsidR="008A5FFD" w:rsidRPr="008A5FFD" w:rsidRDefault="008A5FFD" w:rsidP="008A5FFD">
      <w:pPr>
        <w:ind w:firstLineChars="200" w:firstLine="480"/>
        <w:rPr>
          <w:rFonts w:ascii="宋体" w:eastAsia="微软雅黑" w:hAnsi="宋体" w:cs="黑体"/>
          <w:kern w:val="0"/>
          <w:sz w:val="24"/>
          <w:szCs w:val="24"/>
        </w:rPr>
      </w:pPr>
    </w:p>
    <w:p w14:paraId="39290B65" w14:textId="77777777" w:rsidR="008A5FFD" w:rsidRPr="008A5FFD" w:rsidRDefault="008A5FFD" w:rsidP="008A5FFD">
      <w:pPr>
        <w:ind w:firstLineChars="200" w:firstLine="48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选择</w:t>
      </w:r>
      <w:proofErr w:type="gramStart"/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好模式</w:t>
      </w:r>
      <w:proofErr w:type="gramEnd"/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后，点击“立即检测”，则会开始对选择的路径进行扫描。若是选择“暂时不扫描”，则会跳过扫描，只是检测弱口令。若点击“停止”则会终止这一次的检测操作。</w:t>
      </w:r>
    </w:p>
    <w:p w14:paraId="7C249423" w14:textId="47C6EE3C" w:rsidR="00207FC2" w:rsidRDefault="008A5FFD" w:rsidP="008A5FFD">
      <w:pPr>
        <w:ind w:firstLineChars="200" w:firstLine="480"/>
        <w:rPr>
          <w:rFonts w:ascii="宋体" w:eastAsia="微软雅黑" w:hAnsi="宋体" w:cs="黑体"/>
          <w:kern w:val="0"/>
          <w:sz w:val="24"/>
          <w:szCs w:val="24"/>
        </w:rPr>
      </w:pPr>
      <w:r w:rsidRPr="008A5FFD">
        <w:rPr>
          <w:rFonts w:ascii="宋体" w:eastAsia="微软雅黑" w:hAnsi="宋体" w:cs="黑体" w:hint="eastAsia"/>
          <w:kern w:val="0"/>
          <w:sz w:val="24"/>
          <w:szCs w:val="24"/>
        </w:rPr>
        <w:t>当检测出病毒文件时，点击“一键清理”，则会将所有的病毒文件进行删除处理。</w:t>
      </w:r>
    </w:p>
    <w:p w14:paraId="35AE5A26" w14:textId="77777777" w:rsidR="00DF06AD" w:rsidRPr="008A5FFD" w:rsidRDefault="00DF06AD" w:rsidP="00DF06AD">
      <w:pPr>
        <w:rPr>
          <w:rFonts w:ascii="宋体" w:eastAsia="微软雅黑" w:hAnsi="宋体" w:cs="黑体"/>
          <w:kern w:val="0"/>
          <w:sz w:val="24"/>
          <w:szCs w:val="24"/>
        </w:rPr>
      </w:pPr>
    </w:p>
    <w:sectPr w:rsidR="00DF06AD" w:rsidRPr="008A5FFD" w:rsidSect="00206BD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284CEE" w14:textId="77777777" w:rsidR="006F0C0A" w:rsidRDefault="006F0C0A" w:rsidP="000C2ABA">
      <w:r>
        <w:separator/>
      </w:r>
    </w:p>
  </w:endnote>
  <w:endnote w:type="continuationSeparator" w:id="0">
    <w:p w14:paraId="08782509" w14:textId="77777777" w:rsidR="006F0C0A" w:rsidRDefault="006F0C0A" w:rsidP="000C2A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.PingFang SC">
    <w:altName w:val="微软雅黑"/>
    <w:charset w:val="86"/>
    <w:family w:val="auto"/>
    <w:pitch w:val="variable"/>
    <w:sig w:usb0="A00002FF" w:usb1="7ACFFDFB" w:usb2="00000017" w:usb3="00000000" w:csb0="00040001" w:csb1="00000000"/>
  </w:font>
  <w:font w:name="Helvetica Neue">
    <w:altName w:val="微软雅黑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F0F463" w14:textId="77777777" w:rsidR="006F0C0A" w:rsidRDefault="006F0C0A" w:rsidP="000C2ABA">
      <w:r>
        <w:separator/>
      </w:r>
    </w:p>
  </w:footnote>
  <w:footnote w:type="continuationSeparator" w:id="0">
    <w:p w14:paraId="5AE48168" w14:textId="77777777" w:rsidR="006F0C0A" w:rsidRDefault="006F0C0A" w:rsidP="000C2A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EB34B358"/>
    <w:lvl w:ilvl="0" w:tplc="1034059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05C744F"/>
    <w:multiLevelType w:val="hybridMultilevel"/>
    <w:tmpl w:val="A9722AD8"/>
    <w:lvl w:ilvl="0" w:tplc="0409000F">
      <w:start w:val="1"/>
      <w:numFmt w:val="decimal"/>
      <w:lvlText w:val="%1.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" w15:restartNumberingAfterBreak="0">
    <w:nsid w:val="0FE27600"/>
    <w:multiLevelType w:val="hybridMultilevel"/>
    <w:tmpl w:val="773E25C4"/>
    <w:lvl w:ilvl="0" w:tplc="0409000F">
      <w:start w:val="1"/>
      <w:numFmt w:val="decimal"/>
      <w:lvlText w:val="%1.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" w15:restartNumberingAfterBreak="0">
    <w:nsid w:val="64EE5D62"/>
    <w:multiLevelType w:val="hybridMultilevel"/>
    <w:tmpl w:val="59C672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6B6BFC"/>
    <w:multiLevelType w:val="hybridMultilevel"/>
    <w:tmpl w:val="049AC61E"/>
    <w:lvl w:ilvl="0" w:tplc="0409000F">
      <w:start w:val="1"/>
      <w:numFmt w:val="decimal"/>
      <w:lvlText w:val="%1.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1F6"/>
    <w:rsid w:val="00000CD0"/>
    <w:rsid w:val="00004B94"/>
    <w:rsid w:val="000450E5"/>
    <w:rsid w:val="000C2ABA"/>
    <w:rsid w:val="000F20EC"/>
    <w:rsid w:val="00206BD2"/>
    <w:rsid w:val="00207FC2"/>
    <w:rsid w:val="00212D2B"/>
    <w:rsid w:val="00212EA9"/>
    <w:rsid w:val="003656D2"/>
    <w:rsid w:val="00440D48"/>
    <w:rsid w:val="00550090"/>
    <w:rsid w:val="0057459B"/>
    <w:rsid w:val="005B31ED"/>
    <w:rsid w:val="005C23B3"/>
    <w:rsid w:val="005D6049"/>
    <w:rsid w:val="00614DA0"/>
    <w:rsid w:val="006171F8"/>
    <w:rsid w:val="00625D8D"/>
    <w:rsid w:val="00654888"/>
    <w:rsid w:val="006F0C0A"/>
    <w:rsid w:val="006F7444"/>
    <w:rsid w:val="00701669"/>
    <w:rsid w:val="00730EE5"/>
    <w:rsid w:val="007A7DC1"/>
    <w:rsid w:val="00832D05"/>
    <w:rsid w:val="008716C0"/>
    <w:rsid w:val="0089405F"/>
    <w:rsid w:val="008A5FFD"/>
    <w:rsid w:val="008E2EF4"/>
    <w:rsid w:val="00902844"/>
    <w:rsid w:val="00925646"/>
    <w:rsid w:val="00984D0C"/>
    <w:rsid w:val="009C05BB"/>
    <w:rsid w:val="00B0495F"/>
    <w:rsid w:val="00B9315F"/>
    <w:rsid w:val="00B979C1"/>
    <w:rsid w:val="00BA11F6"/>
    <w:rsid w:val="00C716AE"/>
    <w:rsid w:val="00DC11BF"/>
    <w:rsid w:val="00DD20DA"/>
    <w:rsid w:val="00DD6F14"/>
    <w:rsid w:val="00DF06AD"/>
    <w:rsid w:val="00E3003A"/>
    <w:rsid w:val="00E87E19"/>
    <w:rsid w:val="00F462C8"/>
    <w:rsid w:val="00FA50AC"/>
    <w:rsid w:val="00FC1ED8"/>
    <w:rsid w:val="00FF6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DD56C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A11F6"/>
    <w:pPr>
      <w:widowControl w:val="0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DD20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20D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11F6"/>
    <w:pPr>
      <w:ind w:firstLineChars="200" w:firstLine="420"/>
    </w:pPr>
  </w:style>
  <w:style w:type="paragraph" w:customStyle="1" w:styleId="p1">
    <w:name w:val="p1"/>
    <w:basedOn w:val="a"/>
    <w:rsid w:val="00BA11F6"/>
    <w:pPr>
      <w:widowControl/>
      <w:jc w:val="left"/>
    </w:pPr>
    <w:rPr>
      <w:rFonts w:ascii=".PingFang SC" w:eastAsia=".PingFang SC" w:hAnsi=".PingFang SC" w:cs="Times New Roman"/>
      <w:color w:val="111111"/>
      <w:kern w:val="0"/>
      <w:szCs w:val="21"/>
    </w:rPr>
  </w:style>
  <w:style w:type="paragraph" w:styleId="a4">
    <w:name w:val="header"/>
    <w:basedOn w:val="a"/>
    <w:link w:val="a5"/>
    <w:uiPriority w:val="99"/>
    <w:unhideWhenUsed/>
    <w:rsid w:val="000C2A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C2AB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C2A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C2ABA"/>
    <w:rPr>
      <w:sz w:val="18"/>
      <w:szCs w:val="18"/>
    </w:rPr>
  </w:style>
  <w:style w:type="character" w:customStyle="1" w:styleId="s1">
    <w:name w:val="s1"/>
    <w:basedOn w:val="a0"/>
    <w:rsid w:val="009C05BB"/>
    <w:rPr>
      <w:rFonts w:ascii="Helvetica Neue" w:hAnsi="Helvetica Neue" w:hint="default"/>
      <w:sz w:val="21"/>
      <w:szCs w:val="21"/>
    </w:rPr>
  </w:style>
  <w:style w:type="character" w:customStyle="1" w:styleId="apple-converted-space">
    <w:name w:val="apple-converted-space"/>
    <w:basedOn w:val="a0"/>
    <w:rsid w:val="006F7444"/>
  </w:style>
  <w:style w:type="table" w:customStyle="1" w:styleId="a8">
    <w:name w:val="文档表格标题行列型（绿盟科技）"/>
    <w:basedOn w:val="a9"/>
    <w:rsid w:val="00DD20DA"/>
    <w:pPr>
      <w:spacing w:line="300" w:lineRule="auto"/>
    </w:pPr>
    <w:rPr>
      <w:rFonts w:ascii="Arial" w:eastAsia="宋体" w:hAnsi="Arial" w:cs="Times New Roman"/>
      <w:kern w:val="0"/>
      <w:sz w:val="20"/>
      <w:szCs w:val="20"/>
    </w:rPr>
    <w:tblPr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rFonts w:ascii="Arial" w:eastAsia="宋体" w:hAnsi="Arial"/>
        <w:b/>
        <w:i w:val="0"/>
      </w:rPr>
      <w:tblPr/>
      <w:tcPr>
        <w:tcBorders>
          <w:top w:val="double" w:sz="4" w:space="0" w:color="auto"/>
          <w:left w:val="double" w:sz="4" w:space="0" w:color="auto"/>
          <w:bottom w:val="nil"/>
          <w:right w:val="double" w:sz="4" w:space="0" w:color="auto"/>
          <w:insideH w:val="nil"/>
          <w:insideV w:val="single" w:sz="6" w:space="0" w:color="auto"/>
          <w:tl2br w:val="nil"/>
          <w:tr2bl w:val="nil"/>
        </w:tcBorders>
        <w:shd w:val="clear" w:color="auto" w:fill="D9D9D9"/>
        <w:vAlign w:val="center"/>
      </w:tcPr>
    </w:tblStylePr>
    <w:tblStylePr w:type="firstCol">
      <w:rPr>
        <w:b/>
      </w:rPr>
      <w:tblPr/>
      <w:tcPr>
        <w:shd w:val="clear" w:color="auto" w:fill="E6E6E6"/>
      </w:tcPr>
    </w:tblStylePr>
  </w:style>
  <w:style w:type="paragraph" w:customStyle="1" w:styleId="360">
    <w:name w:val="正文（360）"/>
    <w:rsid w:val="00DD20DA"/>
    <w:pPr>
      <w:spacing w:line="300" w:lineRule="auto"/>
      <w:jc w:val="both"/>
    </w:pPr>
    <w:rPr>
      <w:rFonts w:ascii="Arial" w:eastAsia="宋体" w:hAnsi="Arial" w:cs="Times New Roman"/>
      <w:kern w:val="0"/>
      <w:sz w:val="21"/>
      <w:szCs w:val="21"/>
    </w:rPr>
  </w:style>
  <w:style w:type="paragraph" w:customStyle="1" w:styleId="3600">
    <w:name w:val="封皮公司名（360）"/>
    <w:basedOn w:val="a"/>
    <w:qFormat/>
    <w:rsid w:val="00DD20DA"/>
    <w:pPr>
      <w:widowControl/>
      <w:spacing w:line="300" w:lineRule="auto"/>
      <w:ind w:leftChars="50" w:left="120" w:rightChars="50" w:right="120"/>
      <w:jc w:val="center"/>
    </w:pPr>
    <w:rPr>
      <w:rFonts w:ascii="黑体" w:eastAsia="黑体" w:hAnsi="黑体" w:cs="Times New Roman"/>
      <w:b/>
      <w:kern w:val="0"/>
      <w:sz w:val="28"/>
      <w:szCs w:val="28"/>
    </w:rPr>
  </w:style>
  <w:style w:type="table" w:styleId="a9">
    <w:name w:val="Table Grid"/>
    <w:basedOn w:val="a1"/>
    <w:uiPriority w:val="39"/>
    <w:rsid w:val="00DD20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DD20D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D20D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a">
    <w:name w:val="Hyperlink"/>
    <w:basedOn w:val="a0"/>
    <w:uiPriority w:val="99"/>
    <w:unhideWhenUsed/>
    <w:rsid w:val="00DD20DA"/>
    <w:rPr>
      <w:color w:val="0563C1" w:themeColor="hyperlink"/>
      <w:u w:val="single"/>
    </w:rPr>
  </w:style>
  <w:style w:type="paragraph" w:customStyle="1" w:styleId="11">
    <w:name w:val="普通(网站)1"/>
    <w:basedOn w:val="a"/>
    <w:rsid w:val="00F462C8"/>
    <w:pPr>
      <w:spacing w:beforeAutospacing="1" w:afterAutospacing="1"/>
      <w:jc w:val="left"/>
    </w:pPr>
    <w:rPr>
      <w:rFonts w:ascii="宋体" w:eastAsia="微软雅黑" w:hAnsi="宋体" w:cs="黑体"/>
      <w:kern w:val="0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984D0C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984D0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7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224</Words>
  <Characters>1283</Characters>
  <Application>Microsoft Office Word</Application>
  <DocSecurity>0</DocSecurity>
  <Lines>10</Lines>
  <Paragraphs>3</Paragraphs>
  <ScaleCrop>false</ScaleCrop>
  <Company>WORKGROUP</Company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永印</dc:creator>
  <cp:keywords/>
  <dc:description/>
  <cp:lastModifiedBy>guxin</cp:lastModifiedBy>
  <cp:revision>5</cp:revision>
  <dcterms:created xsi:type="dcterms:W3CDTF">2019-03-10T06:12:00Z</dcterms:created>
  <dcterms:modified xsi:type="dcterms:W3CDTF">2019-03-11T03:19:00Z</dcterms:modified>
</cp:coreProperties>
</file>